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41191F" w14:textId="77777777" w:rsidR="00D247BB" w:rsidRDefault="00D247BB" w:rsidP="00D247BB">
      <w:pPr>
        <w:spacing w:line="240" w:lineRule="auto"/>
        <w:jc w:val="right"/>
        <w:rPr>
          <w:rFonts w:ascii="Corbel" w:hAnsi="Corbel"/>
          <w:i/>
          <w:iCs/>
        </w:rPr>
      </w:pPr>
      <w:r>
        <w:rPr>
          <w:rFonts w:ascii="Corbel" w:hAnsi="Corbel"/>
          <w:i/>
          <w:iCs/>
        </w:rPr>
        <w:t xml:space="preserve">Załącznik nr 1.5 do Zarządzenia Rektora </w:t>
      </w:r>
      <w:proofErr w:type="gramStart"/>
      <w:r>
        <w:rPr>
          <w:rFonts w:ascii="Corbel" w:hAnsi="Corbel"/>
          <w:i/>
          <w:iCs/>
        </w:rPr>
        <w:t>UR  nr</w:t>
      </w:r>
      <w:proofErr w:type="gramEnd"/>
      <w:r>
        <w:rPr>
          <w:rFonts w:ascii="Corbel" w:hAnsi="Corbel"/>
          <w:i/>
          <w:iCs/>
        </w:rPr>
        <w:t xml:space="preserve"> 61/2025</w:t>
      </w:r>
    </w:p>
    <w:p w14:paraId="356D8232" w14:textId="77777777" w:rsidR="00D247BB" w:rsidRDefault="00D247BB" w:rsidP="00D247BB">
      <w:pPr>
        <w:spacing w:after="0" w:line="240" w:lineRule="auto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>SYLABUS</w:t>
      </w:r>
    </w:p>
    <w:p w14:paraId="45287A07" w14:textId="77777777" w:rsidR="00D247BB" w:rsidRDefault="00D247BB" w:rsidP="00D247BB">
      <w:pPr>
        <w:spacing w:after="0" w:line="240" w:lineRule="exact"/>
        <w:jc w:val="center"/>
        <w:rPr>
          <w:rFonts w:ascii="Corbel" w:hAnsi="Corbel"/>
          <w:b/>
          <w:smallCaps/>
        </w:rPr>
      </w:pPr>
      <w:r>
        <w:rPr>
          <w:rFonts w:ascii="Corbel" w:hAnsi="Corbel"/>
          <w:b/>
          <w:smallCaps/>
        </w:rPr>
        <w:t>dotyczy cyklu kształcenia</w:t>
      </w:r>
      <w:r>
        <w:rPr>
          <w:rFonts w:ascii="Corbel" w:hAnsi="Corbel"/>
          <w:i/>
          <w:smallCaps/>
        </w:rPr>
        <w:t xml:space="preserve"> 2025-2030</w:t>
      </w:r>
    </w:p>
    <w:p w14:paraId="3CDE2B6B" w14:textId="77777777" w:rsidR="00D247BB" w:rsidRDefault="00D247BB" w:rsidP="00D247B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32348FA6" w14:textId="77777777" w:rsidR="00D247BB" w:rsidRDefault="00D247BB" w:rsidP="00D247B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2028/2029</w:t>
      </w:r>
    </w:p>
    <w:p w14:paraId="25779CBD" w14:textId="77777777" w:rsidR="00D247BB" w:rsidRDefault="00D247BB" w:rsidP="00D247BB">
      <w:pPr>
        <w:spacing w:after="0" w:line="240" w:lineRule="auto"/>
        <w:rPr>
          <w:rFonts w:ascii="Corbel" w:hAnsi="Corbel"/>
        </w:rPr>
      </w:pPr>
    </w:p>
    <w:p w14:paraId="78C4B26F" w14:textId="77777777" w:rsidR="00D247BB" w:rsidRDefault="00D247BB" w:rsidP="00D247B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679"/>
        <w:gridCol w:w="7102"/>
      </w:tblGrid>
      <w:tr w:rsidR="00D247BB" w14:paraId="61400ED6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E39DF" w14:textId="77777777" w:rsidR="00D247BB" w:rsidRDefault="00D247B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EE911" w14:textId="77777777" w:rsidR="00D247BB" w:rsidRDefault="00D247BB" w:rsidP="00BD501A">
            <w:pPr>
              <w:pStyle w:val="Odpowiedzi"/>
              <w:spacing w:beforeAutospacing="1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 ciągła (Diagnoza dziecka)</w:t>
            </w:r>
          </w:p>
        </w:tc>
      </w:tr>
      <w:tr w:rsidR="00D247BB" w14:paraId="31888D0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60387" w14:textId="77777777" w:rsidR="00D247BB" w:rsidRDefault="00D247B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23F70" w14:textId="77777777" w:rsidR="00D247BB" w:rsidRDefault="00D247B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  <w:t>-</w:t>
            </w:r>
          </w:p>
        </w:tc>
      </w:tr>
      <w:tr w:rsidR="00D247BB" w14:paraId="223DA384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6D0C8" w14:textId="77777777" w:rsidR="00D247BB" w:rsidRDefault="00D247BB" w:rsidP="00BD501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46BEF" w14:textId="77777777" w:rsidR="00D247BB" w:rsidRDefault="00D247B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D247BB" w14:paraId="75E3D1DF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6C3D0" w14:textId="77777777" w:rsidR="00D247BB" w:rsidRDefault="00D247B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2D9A1" w14:textId="77777777" w:rsidR="00D247BB" w:rsidRDefault="00D247B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247BB" w14:paraId="5FF88F22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756CA" w14:textId="77777777" w:rsidR="00D247BB" w:rsidRDefault="00D247B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96A1D" w14:textId="77777777" w:rsidR="00D247BB" w:rsidRDefault="00D247B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D247BB" w14:paraId="46EC0CB3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7F8D2" w14:textId="77777777" w:rsidR="00D247BB" w:rsidRDefault="00D247B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17897" w14:textId="77777777" w:rsidR="00D247BB" w:rsidRDefault="00D247B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D247BB" w14:paraId="604198DB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012AE" w14:textId="77777777" w:rsidR="00D247BB" w:rsidRDefault="00D247B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98D61" w14:textId="77777777" w:rsidR="00D247BB" w:rsidRDefault="00D247B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D247BB" w14:paraId="000F6F47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1E27F" w14:textId="77777777" w:rsidR="00D247BB" w:rsidRDefault="00D247B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B1348" w14:textId="77777777" w:rsidR="00D247BB" w:rsidRDefault="00D247B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D247BB" w14:paraId="3AF34D45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C9A28" w14:textId="77777777" w:rsidR="00D247BB" w:rsidRDefault="00D247B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2E68C" w14:textId="77777777" w:rsidR="00D247BB" w:rsidRDefault="00D247B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IV rok, semestr 8</w:t>
            </w:r>
          </w:p>
        </w:tc>
      </w:tr>
      <w:tr w:rsidR="00D247BB" w14:paraId="3051671B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823B0" w14:textId="77777777" w:rsidR="00D247BB" w:rsidRDefault="00D247B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DE5B0" w14:textId="77777777" w:rsidR="00D247BB" w:rsidRDefault="00D247B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H. Podstawy diagnostyki edukacyjnej dla nauczycieli</w:t>
            </w:r>
          </w:p>
        </w:tc>
      </w:tr>
      <w:tr w:rsidR="00D247BB" w14:paraId="17996F8E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D4C4D" w14:textId="77777777" w:rsidR="00D247BB" w:rsidRDefault="00D247B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5097A" w14:textId="77777777" w:rsidR="00D247BB" w:rsidRDefault="00D247B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247BB" w14:paraId="08F25E30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95314" w14:textId="77777777" w:rsidR="00D247BB" w:rsidRDefault="00D247B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524D2" w14:textId="77777777" w:rsidR="00D247BB" w:rsidRDefault="00D247B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Wasylewicz</w:t>
            </w:r>
            <w:proofErr w:type="spellEnd"/>
          </w:p>
        </w:tc>
      </w:tr>
      <w:tr w:rsidR="00D247BB" w14:paraId="3E4CCCC0" w14:textId="77777777" w:rsidTr="00BD501A"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41F5E" w14:textId="77777777" w:rsidR="00D247BB" w:rsidRDefault="00D247BB" w:rsidP="00BD501A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44161" w14:textId="77777777" w:rsidR="00D247BB" w:rsidRDefault="00D247BB" w:rsidP="00BD501A">
            <w:pPr>
              <w:pStyle w:val="Odpowiedzi"/>
              <w:spacing w:beforeAutospacing="1" w:after="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2"/>
              </w:rPr>
              <w:t>Wasylewicz</w:t>
            </w:r>
            <w:proofErr w:type="spellEnd"/>
          </w:p>
        </w:tc>
      </w:tr>
    </w:tbl>
    <w:p w14:paraId="2357C987" w14:textId="77777777" w:rsidR="00D247BB" w:rsidRDefault="00D247BB" w:rsidP="00D247BB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 xml:space="preserve">e,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9DB1755" w14:textId="77777777" w:rsidR="00D247BB" w:rsidRDefault="00D247BB" w:rsidP="00D247B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51B092B" w14:textId="77777777" w:rsidR="00D247BB" w:rsidRDefault="00D247BB" w:rsidP="00D247BB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93BA909" w14:textId="77777777" w:rsidR="00D247BB" w:rsidRDefault="00D247BB" w:rsidP="00D247B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43"/>
        <w:gridCol w:w="875"/>
        <w:gridCol w:w="729"/>
        <w:gridCol w:w="850"/>
        <w:gridCol w:w="753"/>
        <w:gridCol w:w="798"/>
        <w:gridCol w:w="680"/>
        <w:gridCol w:w="909"/>
        <w:gridCol w:w="1110"/>
        <w:gridCol w:w="1315"/>
      </w:tblGrid>
      <w:tr w:rsidR="00D247BB" w14:paraId="7BC9F6A6" w14:textId="77777777" w:rsidTr="00BD501A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0A61E" w14:textId="77777777" w:rsidR="00D247BB" w:rsidRDefault="00D247B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F81C3A9" w14:textId="77777777" w:rsidR="00D247BB" w:rsidRDefault="00D247B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C0069" w14:textId="77777777" w:rsidR="00D247BB" w:rsidRDefault="00D247B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8AA10" w14:textId="77777777" w:rsidR="00D247BB" w:rsidRDefault="00D247B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113A3" w14:textId="77777777" w:rsidR="00D247BB" w:rsidRDefault="00D247B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B164E" w14:textId="77777777" w:rsidR="00D247BB" w:rsidRDefault="00D247B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369C1" w14:textId="77777777" w:rsidR="00D247BB" w:rsidRDefault="00D247B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CEC88" w14:textId="77777777" w:rsidR="00D247BB" w:rsidRDefault="00D247B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AC198" w14:textId="77777777" w:rsidR="00D247BB" w:rsidRDefault="00D247B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1DA28" w14:textId="77777777" w:rsidR="00D247BB" w:rsidRDefault="00D247B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B06A1" w14:textId="77777777" w:rsidR="00D247BB" w:rsidRDefault="00D247BB" w:rsidP="00BD501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D247BB" w14:paraId="669C169E" w14:textId="77777777" w:rsidTr="00BD501A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825EF" w14:textId="77777777" w:rsidR="00D247BB" w:rsidRDefault="00D247BB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3FD64" w14:textId="77777777" w:rsidR="00D247BB" w:rsidRDefault="00D247BB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CCEAD" w14:textId="77777777" w:rsidR="00D247BB" w:rsidRDefault="00D247BB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1AB85" w14:textId="77777777" w:rsidR="00D247BB" w:rsidRDefault="00D247BB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E0401" w14:textId="77777777" w:rsidR="00D247BB" w:rsidRDefault="00D247BB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C696A" w14:textId="77777777" w:rsidR="00D247BB" w:rsidRDefault="00D247BB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4D32F" w14:textId="77777777" w:rsidR="00D247BB" w:rsidRDefault="00D247BB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69D72" w14:textId="77777777" w:rsidR="00D247BB" w:rsidRDefault="00D247BB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3036B" w14:textId="77777777" w:rsidR="00D247BB" w:rsidRDefault="00D247BB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6F405" w14:textId="77777777" w:rsidR="00D247BB" w:rsidRDefault="00D247BB" w:rsidP="00BD50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D1C8B16" w14:textId="77777777" w:rsidR="00D247BB" w:rsidRDefault="00D247BB" w:rsidP="00D247B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B107CBF" w14:textId="77777777" w:rsidR="00D247BB" w:rsidRDefault="00D247BB" w:rsidP="00D247B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28E763D" w14:textId="77777777" w:rsidR="00D247BB" w:rsidRDefault="00D247BB" w:rsidP="00D247B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E5AED9C" w14:textId="77777777" w:rsidR="00D247BB" w:rsidRDefault="00D247BB" w:rsidP="00D247B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Wingdings" w:eastAsia="Wingdings" w:hAnsi="Wingdings" w:cs="Wingdings"/>
          <w:b w:val="0"/>
          <w:szCs w:val="24"/>
        </w:rPr>
        <w:t></w:t>
      </w:r>
      <w:r>
        <w:rPr>
          <w:rFonts w:ascii="Corbel" w:hAnsi="Corbel"/>
          <w:bCs/>
          <w:smallCaps w:val="0"/>
          <w:szCs w:val="24"/>
          <w:u w:val="single"/>
        </w:rPr>
        <w:t>zajęcia w formie tradycyjnej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515A3F48" w14:textId="77777777" w:rsidR="00D247BB" w:rsidRDefault="00D247BB" w:rsidP="00D247B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E3A7D2F" w14:textId="77777777" w:rsidR="00D247BB" w:rsidRDefault="00D247BB" w:rsidP="00D247B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4E1273F" w14:textId="77777777" w:rsidR="00D247BB" w:rsidRDefault="00D247BB" w:rsidP="00D247B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>
        <w:rPr>
          <w:rFonts w:ascii="Corbel" w:hAnsi="Corbel"/>
          <w:smallCaps w:val="0"/>
        </w:rPr>
        <w:t xml:space="preserve">1.3 </w:t>
      </w:r>
      <w:r>
        <w:tab/>
      </w:r>
      <w:r>
        <w:rPr>
          <w:rFonts w:ascii="Corbel" w:hAnsi="Corbel"/>
          <w:smallCaps w:val="0"/>
        </w:rPr>
        <w:t xml:space="preserve">Forma zaliczenia przedmiotu (z toku) </w:t>
      </w:r>
    </w:p>
    <w:p w14:paraId="7CAB9E69" w14:textId="77777777" w:rsidR="00D247BB" w:rsidRDefault="00D247BB" w:rsidP="00D247B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5EE90C2B" w14:textId="77777777" w:rsidR="00D247BB" w:rsidRDefault="00D247BB" w:rsidP="00D247B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</w:p>
    <w:p w14:paraId="55B72477" w14:textId="77777777" w:rsidR="00D247BB" w:rsidRDefault="00D247BB" w:rsidP="00D247B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62409331" w14:textId="77777777" w:rsidR="00D247BB" w:rsidRDefault="00D247BB" w:rsidP="00D247B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70DE8785" w14:textId="77777777" w:rsidR="00D247BB" w:rsidRDefault="00D247BB" w:rsidP="00D247B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2D84A85C" w14:textId="77777777" w:rsidR="00D247BB" w:rsidRDefault="00D247BB" w:rsidP="00D247B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D247BB" w14:paraId="6CF51D35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BA9FC" w14:textId="77777777" w:rsidR="00D247BB" w:rsidRDefault="00D247BB" w:rsidP="00BD501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zajęć z przedmiotów: diagnoza potrzeb dziecka, praca z dziećmi ze specjalnymi potrzebami edukacyjnymi w przedszkolu i w szkole, psychologia rozwojowa, psychologia społeczna, psychologia wychowawcza, teorie wsparcia rozwoju dziecka</w:t>
            </w:r>
          </w:p>
        </w:tc>
      </w:tr>
    </w:tbl>
    <w:p w14:paraId="126E7357" w14:textId="77777777" w:rsidR="00D247BB" w:rsidRDefault="00D247BB" w:rsidP="00D247BB">
      <w:pPr>
        <w:pStyle w:val="Punktygwne"/>
        <w:spacing w:before="0" w:after="0"/>
        <w:rPr>
          <w:rFonts w:ascii="Corbel" w:hAnsi="Corbel"/>
          <w:szCs w:val="24"/>
        </w:rPr>
      </w:pPr>
    </w:p>
    <w:p w14:paraId="324B9876" w14:textId="77777777" w:rsidR="00D247BB" w:rsidRDefault="00D247BB" w:rsidP="00D247BB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>3.cele, efekty uczenia się, treści Programowe i stosowane metody Dydaktyczne</w:t>
      </w:r>
    </w:p>
    <w:p w14:paraId="1924C820" w14:textId="77777777" w:rsidR="00D247BB" w:rsidRDefault="00D247BB" w:rsidP="00D247BB">
      <w:pPr>
        <w:pStyle w:val="Punktygwne"/>
        <w:spacing w:before="0" w:after="0"/>
        <w:rPr>
          <w:rFonts w:ascii="Corbel" w:hAnsi="Corbel"/>
          <w:szCs w:val="24"/>
        </w:rPr>
      </w:pPr>
    </w:p>
    <w:p w14:paraId="331E44A0" w14:textId="77777777" w:rsidR="00D247BB" w:rsidRDefault="00D247BB" w:rsidP="00D247BB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2B3B6F2A" w14:textId="77777777" w:rsidR="00D247BB" w:rsidRDefault="00D247BB" w:rsidP="00D247B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49"/>
        <w:gridCol w:w="8821"/>
      </w:tblGrid>
      <w:tr w:rsidR="00D247BB" w14:paraId="11792850" w14:textId="77777777" w:rsidTr="00BD501A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46B36" w14:textId="77777777" w:rsidR="00D247BB" w:rsidRDefault="00D247BB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1BEFF" w14:textId="77777777" w:rsidR="00D247BB" w:rsidRDefault="00D247BB" w:rsidP="00BD50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Zapoznanie studentów ze specyfiką oraz</w:t>
            </w:r>
            <w:r>
              <w:rPr>
                <w:rFonts w:ascii="Corbel" w:hAnsi="Corbel" w:cs="TimesNewRoman"/>
                <w:lang w:eastAsia="pl-PL"/>
              </w:rPr>
              <w:t xml:space="preserve"> prawnymi podstawami, celami, funkcjami i rodzajami oceniania jako wspierania rozwoju dziecka w wieku przedszkolnym i ucznia w młodszym wieku szkolnym oraz zasadami konstruowania narzędzi oceny pedagogicznej;</w:t>
            </w:r>
          </w:p>
        </w:tc>
      </w:tr>
      <w:tr w:rsidR="00D247BB" w14:paraId="169A8C52" w14:textId="77777777" w:rsidTr="00BD501A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C3936" w14:textId="77777777" w:rsidR="00D247BB" w:rsidRDefault="00D247BB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BB6A5" w14:textId="77777777" w:rsidR="00D247BB" w:rsidRDefault="00D247BB" w:rsidP="00BD50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Zaznajomienie studentów </w:t>
            </w:r>
            <w:r>
              <w:rPr>
                <w:rFonts w:ascii="Corbel" w:hAnsi="Corbel" w:cs="TimesNewRoman"/>
                <w:lang w:eastAsia="pl-PL"/>
              </w:rPr>
              <w:t>z dominującymi rodzajami zainteresowań dzieci w wieku przedszkolnym oraz uczniów w młodszym wieku szkolnym oraz metodami i sposobami rozwijania zainteresowań dzieci lub uczniów;</w:t>
            </w:r>
          </w:p>
        </w:tc>
      </w:tr>
      <w:tr w:rsidR="00D247BB" w14:paraId="18E24F20" w14:textId="77777777" w:rsidTr="00BD501A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5D7FE" w14:textId="77777777" w:rsidR="00D247BB" w:rsidRDefault="00D247BB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BF992" w14:textId="77777777" w:rsidR="00D247BB" w:rsidRDefault="00D247BB" w:rsidP="00BD501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>
              <w:rPr>
                <w:rFonts w:ascii="Corbel" w:hAnsi="Corbel" w:cs="TimesNewRoman"/>
                <w:b w:val="0"/>
                <w:sz w:val="24"/>
                <w:szCs w:val="24"/>
              </w:rPr>
              <w:t>zagadnieniami związanymi z oceną jakości pracy nauczyciela i jakości pracy przedszkola i szkoły; z wymiernymi i niewymiernymi rezultatami pracy nauczyciela;</w:t>
            </w:r>
          </w:p>
        </w:tc>
      </w:tr>
      <w:tr w:rsidR="00D247BB" w14:paraId="69C1978C" w14:textId="77777777" w:rsidTr="00BD501A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2467B" w14:textId="77777777" w:rsidR="00D247BB" w:rsidRDefault="00D247BB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6BDF1" w14:textId="77777777" w:rsidR="00D247BB" w:rsidRDefault="00D247BB" w:rsidP="00BD501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Rozwijanie kompetencji studentów w zakresie zasad i form </w:t>
            </w:r>
            <w:r>
              <w:rPr>
                <w:rFonts w:ascii="Corbel" w:hAnsi="Corbel" w:cs="TimesNewRoman"/>
                <w:b w:val="0"/>
                <w:sz w:val="24"/>
                <w:szCs w:val="24"/>
              </w:rPr>
              <w:t>związanych z ewaluacją edukacyjną i edukacją wartości dodanej;</w:t>
            </w:r>
          </w:p>
        </w:tc>
      </w:tr>
      <w:tr w:rsidR="00D247BB" w14:paraId="098285A1" w14:textId="77777777" w:rsidTr="00BD501A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FBD43" w14:textId="77777777" w:rsidR="00D247BB" w:rsidRDefault="00D247BB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C804B" w14:textId="77777777" w:rsidR="00D247BB" w:rsidRDefault="00D247BB" w:rsidP="00BD501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TimesNewRoman"/>
                <w:b w:val="0"/>
                <w:bCs/>
                <w:sz w:val="24"/>
                <w:szCs w:val="24"/>
              </w:rPr>
              <w:t>Zapoznanie studentów z cechami rozwoju i uczenia się dzieci mających rozpocząć edukację przedszkolną i naukę w klasie I szkoły podstawowej;</w:t>
            </w:r>
          </w:p>
        </w:tc>
      </w:tr>
      <w:tr w:rsidR="00D247BB" w14:paraId="1A705FCA" w14:textId="77777777" w:rsidTr="00BD501A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D36CB" w14:textId="77777777" w:rsidR="00D247BB" w:rsidRDefault="00D247BB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C0AA1" w14:textId="77777777" w:rsidR="00D247BB" w:rsidRDefault="00D247BB" w:rsidP="00BD501A">
            <w:pPr>
              <w:pStyle w:val="Podpunkty"/>
              <w:spacing w:before="40" w:after="40"/>
              <w:ind w:left="0"/>
              <w:rPr>
                <w:rFonts w:ascii="Corbel" w:hAnsi="Corbel" w:cs="TimesNewRoman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TimesNewRoman"/>
                <w:b w:val="0"/>
                <w:bCs/>
                <w:sz w:val="24"/>
                <w:szCs w:val="24"/>
              </w:rPr>
              <w:t>Zaznajomienie studentów z potrzebami edukacyjnymi i zainteresowaniami dzieci w wieku przedszkolnym i uczniów w młodszym wieku szkolnym oraz zaprojektowanie działania pedagogicznego;</w:t>
            </w:r>
          </w:p>
        </w:tc>
      </w:tr>
      <w:tr w:rsidR="00D247BB" w14:paraId="3707F4A0" w14:textId="77777777" w:rsidTr="00BD501A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77CAF" w14:textId="77777777" w:rsidR="00D247BB" w:rsidRDefault="00D247BB" w:rsidP="00BD50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72589" w14:textId="77777777" w:rsidR="00D247BB" w:rsidRDefault="00D247BB" w:rsidP="00BD501A">
            <w:pPr>
              <w:pStyle w:val="Podpunkty"/>
              <w:spacing w:before="40" w:after="40"/>
              <w:ind w:left="0"/>
              <w:rPr>
                <w:rFonts w:ascii="Corbel" w:hAnsi="Corbel" w:cs="TimesNewRoman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TimesNewRoman"/>
                <w:b w:val="0"/>
                <w:bCs/>
                <w:sz w:val="24"/>
                <w:szCs w:val="24"/>
              </w:rPr>
              <w:t>Rozwijanie kompetencji etycznego postępowania w procesie oceniania rezultatów procesu wychowania i kształcenia z punktu widzenia osiągnięć dziecka lub ucznia;</w:t>
            </w:r>
          </w:p>
        </w:tc>
      </w:tr>
    </w:tbl>
    <w:p w14:paraId="474081B4" w14:textId="77777777" w:rsidR="00D247BB" w:rsidRDefault="00D247BB" w:rsidP="00D247B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0BCBF98" w14:textId="77777777" w:rsidR="00D247BB" w:rsidRDefault="00D247BB" w:rsidP="00D247BB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</w:p>
    <w:p w14:paraId="340EDE98" w14:textId="77777777" w:rsidR="00D247BB" w:rsidRDefault="00D247BB" w:rsidP="00D247BB">
      <w:pPr>
        <w:spacing w:after="0" w:line="240" w:lineRule="auto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599"/>
        <w:gridCol w:w="5497"/>
        <w:gridCol w:w="1858"/>
      </w:tblGrid>
      <w:tr w:rsidR="00D247BB" w14:paraId="3FB50DAC" w14:textId="77777777" w:rsidTr="00BD501A"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E45C9" w14:textId="77777777" w:rsidR="00D247BB" w:rsidRDefault="00D247B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7FE52" w14:textId="77777777" w:rsidR="00D247BB" w:rsidRDefault="00D247B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30F46283" w14:textId="77777777" w:rsidR="00D247BB" w:rsidRDefault="00D247B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40373" w14:textId="77777777" w:rsidR="00D247BB" w:rsidRDefault="00D247B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247BB" w14:paraId="09445B12" w14:textId="77777777" w:rsidTr="00BD501A"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A507C" w14:textId="77777777" w:rsidR="00D247BB" w:rsidRDefault="00D247B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E6616" w14:textId="77777777" w:rsidR="00D247BB" w:rsidRDefault="00D247BB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prawne podstawy, cele, funkcje i rodzaje oceniania jako formy wspierania rozwoju dziecka w wieku przedszkolnym i ucznia w młodszym wieku szkolnym, opisze zasady konstruowania narzędzi oceny pedagogicznej;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F26F1" w14:textId="77777777" w:rsidR="00D247BB" w:rsidRDefault="00D247B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975DA4C" w14:textId="77777777" w:rsidR="00D247BB" w:rsidRDefault="00D247B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PPiW.W13</w:t>
            </w:r>
          </w:p>
        </w:tc>
      </w:tr>
      <w:tr w:rsidR="00D247BB" w14:paraId="72C23076" w14:textId="77777777" w:rsidTr="00BD501A"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683A1" w14:textId="77777777" w:rsidR="00D247BB" w:rsidRDefault="00D247B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472E8" w14:textId="77777777" w:rsidR="00D247BB" w:rsidRDefault="00D247BB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Poda dominujące rodzaje zainteresowań dzieci w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wieku </w:t>
            </w:r>
            <w:r>
              <w:rPr>
                <w:rFonts w:ascii="Corbel" w:hAnsi="Corbel" w:cs="TimesNewRoman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przedszkolnym</w:t>
            </w:r>
            <w:proofErr w:type="gram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ucznia w młodszym wieku szkolnym oraz opisze metody i sposoby rozwijania zainteresowań dzieci lub uczniów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909B2" w14:textId="77777777" w:rsidR="00D247BB" w:rsidRDefault="00D247B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F05BC38" w14:textId="77777777" w:rsidR="00D247BB" w:rsidRDefault="00D247B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PPiW.W13</w:t>
            </w:r>
          </w:p>
          <w:p w14:paraId="3A127FEB" w14:textId="77777777" w:rsidR="00D247BB" w:rsidRDefault="00D247B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247BB" w14:paraId="493679CC" w14:textId="77777777" w:rsidTr="00BD501A"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A13C2" w14:textId="77777777" w:rsidR="00D247BB" w:rsidRDefault="00D247B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4BABD" w14:textId="77777777" w:rsidR="00D247BB" w:rsidRDefault="00D247BB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zagadnienia związane z oceną jakości pracy nauczyciela i jakości pracy przedszkola i szkoły oraz wymierne i niewymierne rezultaty pracy nauczyciela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CC684" w14:textId="77777777" w:rsidR="00D247BB" w:rsidRDefault="00D247B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A389855" w14:textId="77777777" w:rsidR="00D247BB" w:rsidRDefault="00D247B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PPiW.W13</w:t>
            </w:r>
          </w:p>
          <w:p w14:paraId="4838E1AD" w14:textId="77777777" w:rsidR="00D247BB" w:rsidRDefault="00D247B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247BB" w14:paraId="0A6E9F5F" w14:textId="77777777" w:rsidTr="00BD501A"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B59AE" w14:textId="77777777" w:rsidR="00D247BB" w:rsidRDefault="00D247B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C487E" w14:textId="77777777" w:rsidR="00D247BB" w:rsidRDefault="00D247BB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Wykaże się znajomością zasad i form związanych z ewaluacją edukacyjną i edukacją wartości dodanej;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5F345" w14:textId="77777777" w:rsidR="00D247BB" w:rsidRDefault="00D247B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PPiW.W13</w:t>
            </w:r>
          </w:p>
          <w:p w14:paraId="37E294AE" w14:textId="77777777" w:rsidR="00D247BB" w:rsidRDefault="00D247B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247BB" w14:paraId="356BBC1F" w14:textId="77777777" w:rsidTr="00BD501A"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4AFEA" w14:textId="77777777" w:rsidR="00D247BB" w:rsidRDefault="00D247B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D8AE2" w14:textId="77777777" w:rsidR="00D247BB" w:rsidRDefault="00D247BB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Poda cechy rozwoju i uczenia się dzieci mających rozpocząć edukację przedszkolną i naukę w klasie I szkoły podstawowej;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5E901" w14:textId="77777777" w:rsidR="00D247BB" w:rsidRDefault="00D247BB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PPiW.W18</w:t>
            </w:r>
          </w:p>
          <w:p w14:paraId="71C88A3A" w14:textId="77777777" w:rsidR="00D247BB" w:rsidRDefault="00D247BB" w:rsidP="00BD501A">
            <w:pPr>
              <w:pStyle w:val="Punktygwne"/>
              <w:spacing w:before="0" w:after="0"/>
              <w:jc w:val="center"/>
              <w:rPr>
                <w:b w:val="0"/>
                <w:bCs/>
              </w:rPr>
            </w:pPr>
            <w:r>
              <w:rPr>
                <w:rFonts w:ascii="Corbel" w:hAnsi="Corbel"/>
                <w:b w:val="0"/>
                <w:szCs w:val="24"/>
              </w:rPr>
              <w:t>PPiW.U02</w:t>
            </w:r>
          </w:p>
        </w:tc>
      </w:tr>
      <w:tr w:rsidR="00D247BB" w14:paraId="4191ABB2" w14:textId="77777777" w:rsidTr="00BD501A"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CBE38" w14:textId="77777777" w:rsidR="00D247BB" w:rsidRDefault="00D247B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A0C5C" w14:textId="77777777" w:rsidR="00D247BB" w:rsidRDefault="00D247BB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potrzeby edukacyjne i zainteresowania dzieci w wieku przedszkolnym i uczniów w młodszym wieku szkolnym oraz zaprojektuje działania pedagogiczne;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91118" w14:textId="77777777" w:rsidR="00D247BB" w:rsidRDefault="00D247BB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PPiW.U14</w:t>
            </w:r>
          </w:p>
        </w:tc>
      </w:tr>
      <w:tr w:rsidR="00D247BB" w14:paraId="12926560" w14:textId="77777777" w:rsidTr="00BD501A"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4ADAC" w14:textId="77777777" w:rsidR="00D247BB" w:rsidRDefault="00D247B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76970" w14:textId="77777777" w:rsidR="00D247BB" w:rsidRDefault="00D247BB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Wykaże się znajomością zasad etycznego postępowania w procesie oceniania rezultatów procesu wychowania i kształcenia z punktu widzenia osiągnięć dziecka lub ucznia;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4D23E" w14:textId="77777777" w:rsidR="00D247BB" w:rsidRDefault="00D247BB" w:rsidP="00BD501A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PPiW.K04</w:t>
            </w:r>
          </w:p>
        </w:tc>
      </w:tr>
    </w:tbl>
    <w:p w14:paraId="1547C6FB" w14:textId="77777777" w:rsidR="00D247BB" w:rsidRDefault="00D247BB" w:rsidP="00D247BB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</w:p>
    <w:p w14:paraId="7DA93A03" w14:textId="77777777" w:rsidR="00D247BB" w:rsidRDefault="00D247BB" w:rsidP="00D247BB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</w:p>
    <w:p w14:paraId="60237315" w14:textId="77777777" w:rsidR="00D247BB" w:rsidRDefault="00D247BB" w:rsidP="00D247BB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>
        <w:rPr>
          <w:rFonts w:ascii="Corbel" w:hAnsi="Corbel"/>
          <w:b/>
        </w:rPr>
        <w:t xml:space="preserve">3.3Treści programowe </w:t>
      </w:r>
    </w:p>
    <w:p w14:paraId="4B02DF58" w14:textId="77777777" w:rsidR="00D247BB" w:rsidRDefault="00D247BB" w:rsidP="00D247BB">
      <w:pPr>
        <w:spacing w:after="0" w:line="240" w:lineRule="auto"/>
        <w:rPr>
          <w:rFonts w:ascii="Corbel" w:hAnsi="Corbel"/>
        </w:rPr>
      </w:pPr>
    </w:p>
    <w:p w14:paraId="483F1054" w14:textId="77777777" w:rsidR="00D247BB" w:rsidRDefault="00D247BB" w:rsidP="00D247BB">
      <w:pPr>
        <w:pStyle w:val="Akapitzlist"/>
        <w:spacing w:after="200" w:line="240" w:lineRule="auto"/>
        <w:ind w:left="1080"/>
        <w:jc w:val="both"/>
        <w:rPr>
          <w:rFonts w:ascii="Corbel" w:hAnsi="Corbel"/>
        </w:rPr>
      </w:pPr>
      <w:r>
        <w:rPr>
          <w:rFonts w:ascii="Corbel" w:hAnsi="Corbel"/>
        </w:rPr>
        <w:t>Y. Problematyka praktyki zawodowej</w:t>
      </w:r>
    </w:p>
    <w:p w14:paraId="36624CCB" w14:textId="77777777" w:rsidR="00D247BB" w:rsidRDefault="00D247BB" w:rsidP="00D247BB">
      <w:pPr>
        <w:pStyle w:val="Akapitzlist"/>
        <w:spacing w:line="240" w:lineRule="auto"/>
        <w:ind w:left="1080"/>
        <w:jc w:val="both"/>
        <w:rPr>
          <w:rFonts w:ascii="Corbel" w:hAnsi="Corbel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D247BB" w14:paraId="5F09ED2C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8DF42" w14:textId="77777777" w:rsidR="00D247BB" w:rsidRDefault="00D247BB" w:rsidP="00BD50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D247BB" w14:paraId="1B9DFD1E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C971D" w14:textId="77777777" w:rsidR="00D247BB" w:rsidRDefault="00D247BB" w:rsidP="00BD501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Zapoznanie z dokumentami regulującymi proces oceniania oraz diagnozowania dzieci lub uczniów w przedszkolu lub w szkole.</w:t>
            </w:r>
          </w:p>
        </w:tc>
      </w:tr>
      <w:tr w:rsidR="00D247BB" w14:paraId="15BD2AFA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4299D" w14:textId="77777777" w:rsidR="00D247BB" w:rsidRDefault="00D247BB" w:rsidP="00BD501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Zapoznanie ze specyfiką działalności diagnostycznej w przedszkolu lub w szkole, z zadaniami zatrudnionych w nich specjalistów (spotkania, rozmowy).</w:t>
            </w:r>
          </w:p>
        </w:tc>
      </w:tr>
      <w:tr w:rsidR="00D247BB" w14:paraId="01684B01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6827A" w14:textId="77777777" w:rsidR="00D247BB" w:rsidRDefault="00D247BB" w:rsidP="00BD501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Obserwacja zajęć odbywających się w przedszkolu lub w szkole pod kątem zainteresowań dzieci lub uczniów;</w:t>
            </w:r>
          </w:p>
        </w:tc>
      </w:tr>
      <w:tr w:rsidR="00D247BB" w14:paraId="6769751A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2202F" w14:textId="77777777" w:rsidR="00D247BB" w:rsidRDefault="00D247BB" w:rsidP="00BD501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Włączenie się w realizację zadań pedagogicznych w przedszkolu lub w szkole – udzielanie pomocy zatrudnionym w niej pracownikom.</w:t>
            </w:r>
          </w:p>
        </w:tc>
      </w:tr>
      <w:tr w:rsidR="00D247BB" w14:paraId="49149FDB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E5D78" w14:textId="77777777" w:rsidR="00D247BB" w:rsidRDefault="00D247BB" w:rsidP="00BD501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</w:rPr>
            </w:pPr>
            <w:r>
              <w:rPr>
                <w:rFonts w:ascii="Corbel" w:hAnsi="Corbel" w:cs="Arial"/>
              </w:rPr>
              <w:t>Analiza sytuacji i zdarzeń pedagogicznych zaobserwowanych lub doświadczonych w czasie trwania praktyki</w:t>
            </w:r>
          </w:p>
        </w:tc>
      </w:tr>
      <w:tr w:rsidR="00D247BB" w14:paraId="7F07C0F2" w14:textId="77777777" w:rsidTr="00BD501A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5778A" w14:textId="77777777" w:rsidR="00D247BB" w:rsidRDefault="00D247BB" w:rsidP="00BD501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Samodzielne przygotowanie i przeprowadzenie diagnozy gotowości szkolnej dziecka pod nadzorem opiekuna praktyk – studium indywidualnego przypadku.</w:t>
            </w:r>
          </w:p>
        </w:tc>
      </w:tr>
    </w:tbl>
    <w:p w14:paraId="6781FF9E" w14:textId="77777777" w:rsidR="00D247BB" w:rsidRDefault="00D247BB" w:rsidP="00D247B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384C69" w14:textId="77777777" w:rsidR="00D247BB" w:rsidRDefault="00D247BB" w:rsidP="00D247B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14:paraId="67D7FCDB" w14:textId="77777777" w:rsidR="00D247BB" w:rsidRDefault="00D247BB" w:rsidP="00D247B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praktyczne, rozwiązywanie zadań</w:t>
      </w:r>
    </w:p>
    <w:p w14:paraId="640C5DE9" w14:textId="77777777" w:rsidR="00D247BB" w:rsidRDefault="00D247BB" w:rsidP="00D247BB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497B9EB8" w14:textId="77777777" w:rsidR="00D247BB" w:rsidRDefault="00D247BB" w:rsidP="00D247B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77F8F1" w14:textId="77777777" w:rsidR="00D247BB" w:rsidRDefault="00D247BB" w:rsidP="00D247B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51B0702" w14:textId="77777777" w:rsidR="00D247BB" w:rsidRDefault="00D247BB" w:rsidP="00D247B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78A150" w14:textId="77777777" w:rsidR="00D247BB" w:rsidRDefault="00D247BB" w:rsidP="00D247B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DB0CA6" w14:textId="77777777" w:rsidR="00D247BB" w:rsidRDefault="00D247BB" w:rsidP="00D247B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9A625B" w14:textId="77777777" w:rsidR="00D247BB" w:rsidRDefault="00D247BB" w:rsidP="00D247B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D2C6B6" w14:textId="77777777" w:rsidR="00D247BB" w:rsidRDefault="00D247BB" w:rsidP="00D247B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809EE8" w14:textId="77777777" w:rsidR="00D247BB" w:rsidRDefault="00D247BB" w:rsidP="00D247B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684C1FA" w14:textId="77777777" w:rsidR="00D247BB" w:rsidRDefault="00D247BB" w:rsidP="00D247B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>4. METODY I KRYTERIA OCENY</w:t>
      </w:r>
    </w:p>
    <w:p w14:paraId="4E125216" w14:textId="77777777" w:rsidR="00D247BB" w:rsidRDefault="00D247BB" w:rsidP="00D247B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E3EDA9" w14:textId="77777777" w:rsidR="00D247BB" w:rsidRDefault="00D247BB" w:rsidP="00D247B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562133CD" w14:textId="77777777" w:rsidR="00D247BB" w:rsidRDefault="00D247BB" w:rsidP="00D247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1855"/>
        <w:gridCol w:w="5027"/>
        <w:gridCol w:w="2072"/>
      </w:tblGrid>
      <w:tr w:rsidR="00D247BB" w14:paraId="255EFE1C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D1D48" w14:textId="77777777" w:rsidR="00D247BB" w:rsidRDefault="00D247B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93CE2" w14:textId="77777777" w:rsidR="00D247BB" w:rsidRDefault="00D247B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BD168E5" w14:textId="77777777" w:rsidR="00D247BB" w:rsidRDefault="00D247B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1D4E8" w14:textId="77777777" w:rsidR="00D247BB" w:rsidRDefault="00D247B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7041BF91" w14:textId="77777777" w:rsidR="00D247BB" w:rsidRDefault="00D247BB" w:rsidP="00BD50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247BB" w14:paraId="3588D637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74952" w14:textId="77777777" w:rsidR="00D247BB" w:rsidRDefault="00D247B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49DC3" w14:textId="77777777" w:rsidR="00D247BB" w:rsidRDefault="00D247BB" w:rsidP="00BD501A">
            <w:pPr>
              <w:spacing w:after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52CEB" w14:textId="77777777" w:rsidR="00D247BB" w:rsidRDefault="00D247BB" w:rsidP="00BD501A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Praktyka</w:t>
            </w:r>
          </w:p>
        </w:tc>
      </w:tr>
      <w:tr w:rsidR="00D247BB" w14:paraId="4A1F50F1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EC136" w14:textId="77777777" w:rsidR="00D247BB" w:rsidRDefault="00D247B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72E86" w14:textId="77777777" w:rsidR="00D247BB" w:rsidRDefault="00D247BB" w:rsidP="00BD501A">
            <w:pPr>
              <w:spacing w:after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Rozmowa ze studentem w trakcie zaliczania praktyki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0B8D2" w14:textId="77777777" w:rsidR="00D247BB" w:rsidRDefault="00D247BB" w:rsidP="00BD501A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Praktyka</w:t>
            </w:r>
          </w:p>
        </w:tc>
      </w:tr>
      <w:tr w:rsidR="00D247BB" w14:paraId="071913FC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102BF" w14:textId="77777777" w:rsidR="00D247BB" w:rsidRDefault="00D247B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32105" w14:textId="77777777" w:rsidR="00D247BB" w:rsidRDefault="00D247BB" w:rsidP="00BD501A">
            <w:pPr>
              <w:spacing w:after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6892C" w14:textId="77777777" w:rsidR="00D247BB" w:rsidRDefault="00D247BB" w:rsidP="00BD501A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Praktyka</w:t>
            </w:r>
          </w:p>
        </w:tc>
      </w:tr>
      <w:tr w:rsidR="00D247BB" w14:paraId="31E8D1A9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06A76" w14:textId="77777777" w:rsidR="00D247BB" w:rsidRDefault="00D247B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113E3" w14:textId="77777777" w:rsidR="00D247BB" w:rsidRDefault="00D247BB" w:rsidP="00BD501A">
            <w:pPr>
              <w:spacing w:after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4B38C" w14:textId="77777777" w:rsidR="00D247BB" w:rsidRDefault="00D247BB" w:rsidP="00BD501A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Praktyka</w:t>
            </w:r>
          </w:p>
        </w:tc>
      </w:tr>
      <w:tr w:rsidR="00D247BB" w14:paraId="2F83F564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00507" w14:textId="77777777" w:rsidR="00D247BB" w:rsidRDefault="00D247B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DC612" w14:textId="77777777" w:rsidR="00D247BB" w:rsidRDefault="00D247BB" w:rsidP="00BD501A">
            <w:pPr>
              <w:spacing w:after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Obserwacja w trakcie praktyki, opinia opiekuna praktykanta w szkole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462EC" w14:textId="77777777" w:rsidR="00D247BB" w:rsidRDefault="00D247BB" w:rsidP="00BD501A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Praktyka</w:t>
            </w:r>
          </w:p>
        </w:tc>
      </w:tr>
      <w:tr w:rsidR="00D247BB" w14:paraId="1BC2FF4B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9C854" w14:textId="77777777" w:rsidR="00D247BB" w:rsidRDefault="00D247B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737E7" w14:textId="77777777" w:rsidR="00D247BB" w:rsidRDefault="00D247BB" w:rsidP="00BD501A">
            <w:pPr>
              <w:spacing w:after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85648" w14:textId="77777777" w:rsidR="00D247BB" w:rsidRDefault="00D247BB" w:rsidP="00BD501A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Praktyka</w:t>
            </w:r>
          </w:p>
        </w:tc>
      </w:tr>
      <w:tr w:rsidR="00D247BB" w14:paraId="00FDFA92" w14:textId="77777777" w:rsidTr="00BD501A"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8B2E5" w14:textId="77777777" w:rsidR="00D247BB" w:rsidRDefault="00D247B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3BC15" w14:textId="77777777" w:rsidR="00D247BB" w:rsidRDefault="00D247BB" w:rsidP="00BD501A">
            <w:pPr>
              <w:spacing w:after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Obserwacja w trakcie praktyki, opinia opiekuna praktykanta w szkole,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330A5" w14:textId="77777777" w:rsidR="00D247BB" w:rsidRDefault="00D247BB" w:rsidP="00BD501A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Praktyka</w:t>
            </w:r>
          </w:p>
        </w:tc>
      </w:tr>
    </w:tbl>
    <w:p w14:paraId="2A82513D" w14:textId="77777777" w:rsidR="00D247BB" w:rsidRDefault="00D247BB" w:rsidP="00D247B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4734C5A" w14:textId="77777777" w:rsidR="00D247BB" w:rsidRDefault="00D247BB" w:rsidP="00D247B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6451112" w14:textId="77777777" w:rsidR="00D247BB" w:rsidRDefault="00D247BB" w:rsidP="00D247B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 Warunki zaliczenia przedmiotu (kryteria oceniania)</w:t>
      </w:r>
    </w:p>
    <w:p w14:paraId="12AC9EC8" w14:textId="77777777" w:rsidR="00D247BB" w:rsidRDefault="00D247BB" w:rsidP="00D247B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9670"/>
      </w:tblGrid>
      <w:tr w:rsidR="00D247BB" w14:paraId="68B0E667" w14:textId="77777777" w:rsidTr="00BD501A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41DD3" w14:textId="77777777" w:rsidR="00D247BB" w:rsidRDefault="00D247BB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przebiegu praktyki uzyskana u opiekuna w placówce. Kryteria oceny obejmują:</w:t>
            </w:r>
          </w:p>
          <w:p w14:paraId="4D08DFD9" w14:textId="77777777" w:rsidR="00D247BB" w:rsidRDefault="00D247BB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stosunek studenta do obowiązków praktykanta, współpracę z opiekunem w placówce, kreatywność w trakcie realizacji zadań, merytoryczne przygotowanie do pracy dydaktyczno-wychowawczej, kompetencje metodyczne, umiejętność współpracy z podopiecznymi, umiejętność współpracy z pracownikami placówki;</w:t>
            </w:r>
          </w:p>
          <w:p w14:paraId="68806A83" w14:textId="77777777" w:rsidR="00D247BB" w:rsidRDefault="00D247BB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ocena 5.0 – student wykazuje znakomite przygotowanie do w/w aspektów</w:t>
            </w:r>
          </w:p>
          <w:p w14:paraId="21831CE7" w14:textId="77777777" w:rsidR="00D247BB" w:rsidRDefault="00D247BB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ocena 4.5 – student wykazuje bardzo dobre przygotowanie do w/w aspektów</w:t>
            </w:r>
          </w:p>
          <w:p w14:paraId="3DF88051" w14:textId="77777777" w:rsidR="00D247BB" w:rsidRDefault="00D247BB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ocena 4.0 – student wykazuje dobre przygotowanie do w/w aspektów (z pewnymi niedociągnięciami)</w:t>
            </w:r>
          </w:p>
          <w:p w14:paraId="015F7853" w14:textId="77777777" w:rsidR="00D247BB" w:rsidRDefault="00D247BB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ocena 3.5 – student wykazuje zadowalające przygotowanie do w/w aspektów (z niewielką liczbą błędów)</w:t>
            </w:r>
          </w:p>
          <w:p w14:paraId="4697B3E9" w14:textId="77777777" w:rsidR="00D247BB" w:rsidRDefault="00D247BB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ocena 3.0 – student wykazuje zadowalające przygotowanie do w/w aspektów (z licznymi błędami)</w:t>
            </w:r>
          </w:p>
          <w:p w14:paraId="44DDCE7B" w14:textId="77777777" w:rsidR="00D247BB" w:rsidRDefault="00D247BB" w:rsidP="00BD501A">
            <w:pPr>
              <w:spacing w:after="0" w:line="240" w:lineRule="auto"/>
              <w:rPr>
                <w:rFonts w:ascii="Times New Roman" w:hAnsi="Times New Roman"/>
                <w:b/>
                <w:smallCaps/>
              </w:rPr>
            </w:pPr>
            <w:r>
              <w:rPr>
                <w:rFonts w:ascii="Corbel" w:hAnsi="Corbel"/>
              </w:rPr>
              <w:t>ocena 2.0 – student nie wykazuje przygotowania do w/w aspektów</w:t>
            </w:r>
          </w:p>
          <w:p w14:paraId="0C472C03" w14:textId="77777777" w:rsidR="00D247BB" w:rsidRDefault="00D247BB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1703513" w14:textId="77777777" w:rsidR="00D247BB" w:rsidRDefault="00D247BB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Pozytywna ocena dokumentacji praktyki uzyskana u opiekuna z ramienia Uczelni (na podst.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Szczegółowego Programu Praktyk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</w:tr>
    </w:tbl>
    <w:p w14:paraId="6583E8B7" w14:textId="77777777" w:rsidR="00D247BB" w:rsidRDefault="00D247BB" w:rsidP="00D247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839285" w14:textId="77777777" w:rsidR="00D247BB" w:rsidRDefault="00D247BB" w:rsidP="00D247B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298AA39" w14:textId="77777777" w:rsidR="00D247BB" w:rsidRDefault="00D247BB" w:rsidP="00D247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4619"/>
        <w:gridCol w:w="4335"/>
      </w:tblGrid>
      <w:tr w:rsidR="00D247BB" w14:paraId="206D9A4F" w14:textId="77777777" w:rsidTr="00BD501A"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6FF22" w14:textId="77777777" w:rsidR="00D247BB" w:rsidRDefault="00D247BB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69E8E" w14:textId="77777777" w:rsidR="00D247BB" w:rsidRDefault="00D247BB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godzinna zrealizowanie aktywności</w:t>
            </w:r>
          </w:p>
        </w:tc>
      </w:tr>
      <w:tr w:rsidR="00D247BB" w14:paraId="0413FBD5" w14:textId="77777777" w:rsidTr="00BD501A">
        <w:trPr>
          <w:trHeight w:val="315"/>
        </w:trPr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591AE" w14:textId="77777777" w:rsidR="00D247BB" w:rsidRDefault="00D247B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r>
              <w:t xml:space="preserve">z harmonogramu </w:t>
            </w:r>
            <w:r>
              <w:rPr>
                <w:rFonts w:ascii="Corbel" w:hAnsi="Corbel"/>
              </w:rPr>
              <w:t>studiów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296E7" w14:textId="77777777" w:rsidR="00D247BB" w:rsidRDefault="00D247BB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60</w:t>
            </w:r>
          </w:p>
        </w:tc>
      </w:tr>
      <w:tr w:rsidR="00D247BB" w14:paraId="5EA524F8" w14:textId="77777777" w:rsidTr="00BD501A">
        <w:trPr>
          <w:trHeight w:val="300"/>
        </w:trPr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0BAAD" w14:textId="77777777" w:rsidR="00D247BB" w:rsidRDefault="00D247B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 akademickiego:</w:t>
            </w:r>
          </w:p>
          <w:p w14:paraId="4FF63D56" w14:textId="77777777" w:rsidR="00D247BB" w:rsidRDefault="00D247BB" w:rsidP="00BD501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spotkania w sprawie praktyk (omówienie programu, regulaminu, skierowanie na praktyki)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BF8D0" w14:textId="77777777" w:rsidR="00D247BB" w:rsidRDefault="00D247BB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6</w:t>
            </w:r>
          </w:p>
        </w:tc>
      </w:tr>
      <w:tr w:rsidR="00D247BB" w14:paraId="72E35C10" w14:textId="77777777" w:rsidTr="00BD501A">
        <w:trPr>
          <w:trHeight w:val="300"/>
        </w:trPr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81D08" w14:textId="77777777" w:rsidR="00D247BB" w:rsidRDefault="00D247B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studenta:</w:t>
            </w:r>
          </w:p>
          <w:p w14:paraId="00CE74B5" w14:textId="77777777" w:rsidR="00D247BB" w:rsidRDefault="00D247B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 przygotowanie się do praktyki,</w:t>
            </w:r>
          </w:p>
          <w:p w14:paraId="0B5FEB19" w14:textId="77777777" w:rsidR="00D247BB" w:rsidRDefault="00D247B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 opracowanie dokumentacji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AC48D" w14:textId="77777777" w:rsidR="00D247BB" w:rsidRDefault="00D247BB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54</w:t>
            </w:r>
          </w:p>
        </w:tc>
      </w:tr>
      <w:tr w:rsidR="00D247BB" w14:paraId="48FDCF39" w14:textId="77777777" w:rsidTr="00BD501A">
        <w:trPr>
          <w:trHeight w:val="300"/>
        </w:trPr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FC8E0" w14:textId="77777777" w:rsidR="00D247BB" w:rsidRDefault="00D247B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A04FA" w14:textId="77777777" w:rsidR="00D247BB" w:rsidRDefault="00D247BB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120</w:t>
            </w:r>
          </w:p>
        </w:tc>
      </w:tr>
      <w:tr w:rsidR="00D247BB" w14:paraId="5919477D" w14:textId="77777777" w:rsidTr="00BD501A">
        <w:trPr>
          <w:trHeight w:val="300"/>
        </w:trPr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3A6D5" w14:textId="77777777" w:rsidR="00D247BB" w:rsidRDefault="00D247BB" w:rsidP="00BD50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</w:rPr>
            </w:pPr>
            <w:r>
              <w:rPr>
                <w:rFonts w:ascii="Corbel" w:hAnsi="Corbel"/>
                <w:b/>
                <w:bCs/>
              </w:rPr>
              <w:t>SUMARYCZNA LICZBA PUNKTÓW ECTS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40D26" w14:textId="77777777" w:rsidR="00D247BB" w:rsidRDefault="00D247BB" w:rsidP="00BD50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</w:p>
        </w:tc>
      </w:tr>
    </w:tbl>
    <w:p w14:paraId="39D87AB3" w14:textId="77777777" w:rsidR="00D247BB" w:rsidRDefault="00D247BB" w:rsidP="00D247B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pkt55 ECTS odpowiada 25-30 godzin całkowitego nakładu pracy studenta.</w:t>
      </w:r>
    </w:p>
    <w:p w14:paraId="40E7FB45" w14:textId="77777777" w:rsidR="00D247BB" w:rsidRDefault="00D247BB" w:rsidP="00D247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3B1B91" w14:textId="77777777" w:rsidR="00D247BB" w:rsidRDefault="00D247BB" w:rsidP="00D247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65882E" w14:textId="77777777" w:rsidR="00D247BB" w:rsidRDefault="00D247BB" w:rsidP="00D247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9F6288" w14:textId="77777777" w:rsidR="00D247BB" w:rsidRDefault="00D247BB" w:rsidP="00D247B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6393B46D" w14:textId="77777777" w:rsidR="00D247BB" w:rsidRDefault="00D247BB" w:rsidP="00D247B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D247BB" w14:paraId="59056505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D9C34" w14:textId="77777777" w:rsidR="00D247BB" w:rsidRDefault="00D247B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E523A" w14:textId="77777777" w:rsidR="00D247BB" w:rsidRDefault="00D247B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60</w:t>
            </w:r>
          </w:p>
        </w:tc>
      </w:tr>
      <w:tr w:rsidR="00D247BB" w14:paraId="6AC047BE" w14:textId="77777777" w:rsidTr="00BD501A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14483" w14:textId="77777777" w:rsidR="00D247BB" w:rsidRDefault="00D247B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E2B4F" w14:textId="77777777" w:rsidR="00D247BB" w:rsidRDefault="00D247BB" w:rsidP="00BD50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Określone w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Szczegółowym programie praktyki</w:t>
            </w:r>
          </w:p>
        </w:tc>
      </w:tr>
    </w:tbl>
    <w:p w14:paraId="6D8D4041" w14:textId="77777777" w:rsidR="00D247BB" w:rsidRDefault="00D247BB" w:rsidP="00D247B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FB33E8" w14:textId="77777777" w:rsidR="00D247BB" w:rsidRDefault="00D247BB" w:rsidP="00D247B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6F168C" w14:textId="77777777" w:rsidR="00D247BB" w:rsidRDefault="00D247BB" w:rsidP="00D247B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1AC64B" w14:textId="77777777" w:rsidR="00D247BB" w:rsidRDefault="00D247BB" w:rsidP="00D247B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768E46" w14:textId="77777777" w:rsidR="00D247BB" w:rsidRDefault="00D247BB" w:rsidP="00D247B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3B75A3" w14:textId="77777777" w:rsidR="00D247BB" w:rsidRDefault="00D247BB" w:rsidP="00D247B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419B3D" w14:textId="77777777" w:rsidR="00D247BB" w:rsidRDefault="00D247BB" w:rsidP="00D247B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AC3CEA" w14:textId="77777777" w:rsidR="00D247BB" w:rsidRDefault="00D247BB" w:rsidP="00D247B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57C85E" w14:textId="77777777" w:rsidR="00D247BB" w:rsidRDefault="00D247BB" w:rsidP="00D247B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A8B488" w14:textId="77777777" w:rsidR="00D247BB" w:rsidRDefault="00D247BB" w:rsidP="00D247B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10CA6C" w14:textId="77777777" w:rsidR="00D247BB" w:rsidRDefault="00D247BB" w:rsidP="00D247B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E6DD98" w14:textId="77777777" w:rsidR="00D247BB" w:rsidRDefault="00D247BB" w:rsidP="00D247B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>7. LITERATURA</w:t>
      </w:r>
    </w:p>
    <w:p w14:paraId="59D00448" w14:textId="77777777" w:rsidR="00D247BB" w:rsidRDefault="00D247BB" w:rsidP="00D247B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4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7514"/>
      </w:tblGrid>
      <w:tr w:rsidR="00D247BB" w14:paraId="73031477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125DC" w14:textId="77777777" w:rsidR="00D247BB" w:rsidRDefault="00D247BB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A562B63" w14:textId="77777777" w:rsidR="00D247BB" w:rsidRDefault="00D247BB" w:rsidP="00BD501A">
            <w:pPr>
              <w:pStyle w:val="paragraph"/>
              <w:spacing w:beforeAutospacing="0" w:after="0" w:afterAutospacing="0"/>
              <w:textAlignment w:val="baseline"/>
              <w:rPr>
                <w:rFonts w:ascii="Corbel" w:hAnsi="Corbel"/>
                <w:b/>
                <w:bCs/>
                <w:smallCaps/>
              </w:rPr>
            </w:pPr>
            <w:r>
              <w:rPr>
                <w:rStyle w:val="normaltextrun"/>
                <w:rFonts w:ascii="Corbel" w:eastAsia="Calibri" w:hAnsi="Corbel"/>
              </w:rPr>
              <w:t xml:space="preserve">Knopik T., </w:t>
            </w:r>
            <w:proofErr w:type="spellStart"/>
            <w:r>
              <w:rPr>
                <w:rStyle w:val="normaltextrun"/>
                <w:rFonts w:ascii="Corbel" w:eastAsia="Calibri" w:hAnsi="Corbel"/>
              </w:rPr>
              <w:t>Oszwa</w:t>
            </w:r>
            <w:proofErr w:type="spellEnd"/>
            <w:r>
              <w:rPr>
                <w:rStyle w:val="normaltextrun"/>
                <w:rFonts w:ascii="Corbel" w:eastAsia="Calibri" w:hAnsi="Corbel"/>
              </w:rPr>
              <w:t xml:space="preserve"> U., Domagała-</w:t>
            </w:r>
            <w:proofErr w:type="spellStart"/>
            <w:r>
              <w:rPr>
                <w:rStyle w:val="normaltextrun"/>
                <w:rFonts w:ascii="Corbel" w:eastAsia="Calibri" w:hAnsi="Corbel"/>
              </w:rPr>
              <w:t>Zyśk</w:t>
            </w:r>
            <w:proofErr w:type="spellEnd"/>
            <w:r>
              <w:rPr>
                <w:rStyle w:val="normaltextrun"/>
                <w:rFonts w:ascii="Corbel" w:eastAsia="Calibri" w:hAnsi="Corbel"/>
              </w:rPr>
              <w:t xml:space="preserve"> E., Diagnoza funkcjonalna jako standard pomocy psychologiczno-pedagogicznej – od założeń teoretycznych do praktyki diagnostyczno-terapeutycznej. Kwartalnik Pedagogiczny 2019, nr 2;</w:t>
            </w:r>
          </w:p>
          <w:p w14:paraId="26CB2CDD" w14:textId="77777777" w:rsidR="00D247BB" w:rsidRDefault="00D247BB" w:rsidP="00BD501A">
            <w:pPr>
              <w:pStyle w:val="paragraph"/>
              <w:spacing w:beforeAutospacing="0" w:after="0" w:afterAutospacing="0"/>
              <w:textAlignment w:val="baseline"/>
              <w:rPr>
                <w:rFonts w:ascii="Corbel" w:hAnsi="Corbel"/>
                <w:b/>
                <w:bCs/>
                <w:smallCaps/>
              </w:rPr>
            </w:pPr>
            <w:r>
              <w:rPr>
                <w:rStyle w:val="normaltextrun"/>
                <w:rFonts w:ascii="Corbel" w:eastAsia="Calibri" w:hAnsi="Corbel"/>
              </w:rPr>
              <w:t xml:space="preserve">Knopik T., </w:t>
            </w:r>
            <w:proofErr w:type="spellStart"/>
            <w:r>
              <w:rPr>
                <w:rStyle w:val="normaltextrun"/>
                <w:rFonts w:ascii="Corbel" w:eastAsia="Calibri" w:hAnsi="Corbel"/>
              </w:rPr>
              <w:t>Oszwa</w:t>
            </w:r>
            <w:proofErr w:type="spellEnd"/>
            <w:r>
              <w:rPr>
                <w:rStyle w:val="normaltextrun"/>
                <w:rFonts w:ascii="Corbel" w:eastAsia="Calibri" w:hAnsi="Corbel"/>
              </w:rPr>
              <w:t xml:space="preserve"> U., Domagała-</w:t>
            </w:r>
            <w:proofErr w:type="spellStart"/>
            <w:r>
              <w:rPr>
                <w:rStyle w:val="normaltextrun"/>
                <w:rFonts w:ascii="Corbel" w:eastAsia="Calibri" w:hAnsi="Corbel"/>
              </w:rPr>
              <w:t>Zyśk</w:t>
            </w:r>
            <w:proofErr w:type="spellEnd"/>
            <w:r>
              <w:rPr>
                <w:rStyle w:val="normaltextrun"/>
                <w:rFonts w:ascii="Corbel" w:eastAsia="Calibri" w:hAnsi="Corbel"/>
              </w:rPr>
              <w:t xml:space="preserve"> E., Diagnoza funkcjonalna rozwoju społeczno-emocjonalnego uczniów w wieku 9-13 lat. Lublin 2017;</w:t>
            </w:r>
          </w:p>
          <w:p w14:paraId="5B84E117" w14:textId="77777777" w:rsidR="00D247BB" w:rsidRDefault="00D247BB" w:rsidP="00BD501A">
            <w:pPr>
              <w:pStyle w:val="paragraph"/>
              <w:spacing w:beforeAutospacing="0" w:after="0" w:afterAutospacing="0"/>
              <w:textAlignment w:val="baseline"/>
              <w:rPr>
                <w:rStyle w:val="eop"/>
                <w:rFonts w:ascii="Corbel" w:eastAsia="Calibri" w:hAnsi="Corbel"/>
                <w:b/>
                <w:bCs/>
                <w:smallCaps/>
              </w:rPr>
            </w:pPr>
            <w:r>
              <w:rPr>
                <w:rStyle w:val="normaltextrun"/>
                <w:rFonts w:ascii="Corbel" w:eastAsia="Calibri" w:hAnsi="Corbel"/>
              </w:rPr>
              <w:t>Diagnoza przedszkolna i wspomaganie dzieci w osiąganiu gotowości do nauki w szkole. ORE;</w:t>
            </w:r>
          </w:p>
          <w:p w14:paraId="13BC2226" w14:textId="77777777" w:rsidR="00D247BB" w:rsidRDefault="00D247BB" w:rsidP="00BD501A">
            <w:pPr>
              <w:pStyle w:val="paragraph"/>
              <w:spacing w:beforeAutospacing="0" w:after="0" w:afterAutospacing="0"/>
              <w:textAlignment w:val="baseline"/>
              <w:rPr>
                <w:rStyle w:val="normaltextrun"/>
                <w:rFonts w:ascii="Corbel" w:hAnsi="Corbel"/>
                <w:b/>
                <w:bCs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="Corbel" w:hAnsi="Corbel"/>
                <w:color w:val="000000"/>
                <w:shd w:val="clear" w:color="auto" w:fill="FFFFFF"/>
              </w:rPr>
              <w:t xml:space="preserve">Ciechomska M., Ciechomski M., Potrzeby psychiczne dziecka w wieku przedszkolnym i wczesnoszkolnym. [W:] Dzieci z trudnościami adaptacyjnymi w młodszym wieku, pod red. E. </w:t>
            </w:r>
            <w:proofErr w:type="spellStart"/>
            <w:r>
              <w:rPr>
                <w:rStyle w:val="normaltextrun"/>
                <w:rFonts w:ascii="Corbel" w:hAnsi="Corbel"/>
                <w:color w:val="000000"/>
                <w:shd w:val="clear" w:color="auto" w:fill="FFFFFF"/>
              </w:rPr>
              <w:t>Śmiechowskiej-Petrovskyj</w:t>
            </w:r>
            <w:proofErr w:type="spellEnd"/>
            <w:r>
              <w:rPr>
                <w:rStyle w:val="normaltextrun"/>
                <w:rFonts w:ascii="Corbel" w:hAnsi="Corbel"/>
                <w:color w:val="000000"/>
                <w:shd w:val="clear" w:color="auto" w:fill="FFFFFF"/>
              </w:rPr>
              <w:t>. Warszawa 2016;</w:t>
            </w:r>
          </w:p>
          <w:p w14:paraId="3376C9C5" w14:textId="77777777" w:rsidR="00D247BB" w:rsidRDefault="00D247BB" w:rsidP="00BD501A">
            <w:pPr>
              <w:pStyle w:val="paragraph"/>
              <w:spacing w:beforeAutospacing="0" w:after="0" w:afterAutospacing="0"/>
              <w:textAlignment w:val="baseline"/>
              <w:rPr>
                <w:rFonts w:ascii="Corbel" w:hAnsi="Corbel"/>
                <w:b/>
                <w:bCs/>
                <w:smallCaps/>
              </w:rPr>
            </w:pPr>
            <w:r>
              <w:rPr>
                <w:rStyle w:val="normaltextrun"/>
                <w:rFonts w:ascii="Corbel" w:eastAsia="Calibri" w:hAnsi="Corbel"/>
              </w:rPr>
              <w:t xml:space="preserve">Deptuła M., </w:t>
            </w:r>
            <w:proofErr w:type="spellStart"/>
            <w:r>
              <w:rPr>
                <w:rStyle w:val="normaltextrun"/>
                <w:rFonts w:ascii="Corbel" w:eastAsia="Calibri" w:hAnsi="Corbel"/>
              </w:rPr>
              <w:t>Misiuk</w:t>
            </w:r>
            <w:proofErr w:type="spellEnd"/>
            <w:r>
              <w:rPr>
                <w:rStyle w:val="normaltextrun"/>
                <w:rFonts w:ascii="Corbel" w:eastAsia="Calibri" w:hAnsi="Corbel"/>
              </w:rPr>
              <w:t xml:space="preserve"> A., Diagnozowanie kompetencji społecznych dzieci w wieku przedszkolnym i młodszym szkolnym. Warszawa 2016;</w:t>
            </w:r>
          </w:p>
          <w:p w14:paraId="6F276CB8" w14:textId="77777777" w:rsidR="00D247BB" w:rsidRDefault="00D247BB" w:rsidP="00BD501A">
            <w:pPr>
              <w:pStyle w:val="paragraph"/>
              <w:spacing w:beforeAutospacing="0" w:after="0" w:afterAutospacing="0"/>
              <w:textAlignment w:val="baseline"/>
              <w:rPr>
                <w:rFonts w:ascii="Corbel" w:hAnsi="Corbel"/>
                <w:b/>
                <w:bCs/>
                <w:smallCaps/>
              </w:rPr>
            </w:pPr>
            <w:r>
              <w:rPr>
                <w:rStyle w:val="normaltextrun"/>
                <w:rFonts w:ascii="Corbel" w:eastAsia="Calibri" w:hAnsi="Corbel"/>
              </w:rPr>
              <w:t>Frydrychowicz A. i in., Skala Gotowości Szkolnej. Podręcznik. Warszawa 2006;</w:t>
            </w:r>
          </w:p>
          <w:p w14:paraId="5682CD19" w14:textId="77777777" w:rsidR="00D247BB" w:rsidRDefault="00D247BB" w:rsidP="00BD501A">
            <w:pPr>
              <w:pStyle w:val="paragraph"/>
              <w:spacing w:beforeAutospacing="0" w:after="0" w:afterAutospacing="0"/>
              <w:textAlignment w:val="baseline"/>
              <w:rPr>
                <w:rFonts w:ascii="Corbel" w:hAnsi="Corbel"/>
                <w:b/>
                <w:bCs/>
                <w:smallCaps/>
              </w:rPr>
            </w:pPr>
            <w:r>
              <w:rPr>
                <w:rStyle w:val="normaltextrun"/>
                <w:rFonts w:ascii="Corbel" w:eastAsia="Calibri" w:hAnsi="Corbel"/>
              </w:rPr>
              <w:t xml:space="preserve">Koźniewska E., Matuszewski A. i in., Skala Gotowości </w:t>
            </w:r>
            <w:proofErr w:type="gramStart"/>
            <w:r>
              <w:rPr>
                <w:rStyle w:val="normaltextrun"/>
                <w:rFonts w:ascii="Corbel" w:eastAsia="Calibri" w:hAnsi="Corbel"/>
              </w:rPr>
              <w:t>Edukacyjnej  pięciolatków</w:t>
            </w:r>
            <w:proofErr w:type="gramEnd"/>
            <w:r>
              <w:rPr>
                <w:rStyle w:val="normaltextrun"/>
                <w:rFonts w:ascii="Corbel" w:eastAsia="Calibri" w:hAnsi="Corbel"/>
              </w:rPr>
              <w:t xml:space="preserve"> (SGE-5) Obserwacyjna metoda dla nauczycieli. ORE. Warszawa 2010;</w:t>
            </w:r>
          </w:p>
        </w:tc>
      </w:tr>
      <w:tr w:rsidR="00D247BB" w14:paraId="667C54A4" w14:textId="77777777" w:rsidTr="00BD501A">
        <w:trPr>
          <w:trHeight w:val="397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51802" w14:textId="77777777" w:rsidR="00D247BB" w:rsidRDefault="00D247BB" w:rsidP="00BD50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7E6EB75" w14:textId="77777777" w:rsidR="00D247BB" w:rsidRDefault="00D247BB" w:rsidP="00BD501A">
            <w:pPr>
              <w:pStyle w:val="paragraph"/>
              <w:spacing w:beforeAutospacing="0" w:after="0" w:afterAutospacing="0"/>
              <w:textAlignment w:val="baseline"/>
              <w:rPr>
                <w:rFonts w:ascii="Corbel" w:hAnsi="Corbel"/>
                <w:b/>
                <w:bCs/>
                <w:smallCaps/>
              </w:rPr>
            </w:pPr>
            <w:proofErr w:type="spellStart"/>
            <w:r>
              <w:rPr>
                <w:rStyle w:val="normaltextrun"/>
                <w:rFonts w:ascii="Corbel" w:eastAsia="Calibri" w:hAnsi="Corbel"/>
              </w:rPr>
              <w:t>Górniewicz</w:t>
            </w:r>
            <w:proofErr w:type="spellEnd"/>
            <w:r>
              <w:rPr>
                <w:rStyle w:val="normaltextrun"/>
                <w:rFonts w:ascii="Corbel" w:eastAsia="Calibri" w:hAnsi="Corbel"/>
              </w:rPr>
              <w:t xml:space="preserve"> E., Diagnozowanie trudności w czytaniu i pisaniu. Toruń 2017;</w:t>
            </w:r>
          </w:p>
          <w:p w14:paraId="40E39C1B" w14:textId="77777777" w:rsidR="00D247BB" w:rsidRDefault="00D247BB" w:rsidP="00BD501A">
            <w:pPr>
              <w:pStyle w:val="paragraph"/>
              <w:spacing w:beforeAutospacing="0" w:after="0" w:afterAutospacing="0"/>
              <w:textAlignment w:val="baseline"/>
              <w:rPr>
                <w:rFonts w:ascii="Corbel" w:hAnsi="Corbel"/>
                <w:b/>
                <w:bCs/>
                <w:smallCaps/>
              </w:rPr>
            </w:pPr>
            <w:r>
              <w:rPr>
                <w:rStyle w:val="normaltextrun"/>
                <w:rFonts w:ascii="Corbel" w:eastAsia="Calibri" w:hAnsi="Corbel"/>
              </w:rPr>
              <w:t>Polaszek W., Diagnoza i wspomaganie w rozwoju dzieci uzdolnionych. Warszawa 2014;</w:t>
            </w:r>
          </w:p>
          <w:p w14:paraId="76E87EEA" w14:textId="77777777" w:rsidR="00D247BB" w:rsidRDefault="00D247BB" w:rsidP="00BD501A">
            <w:pPr>
              <w:pStyle w:val="paragraph"/>
              <w:spacing w:beforeAutospacing="0" w:after="0" w:afterAutospacing="0"/>
              <w:textAlignment w:val="baseline"/>
              <w:rPr>
                <w:rFonts w:ascii="Corbel" w:hAnsi="Corbel"/>
                <w:b/>
                <w:bCs/>
                <w:smallCaps/>
              </w:rPr>
            </w:pPr>
            <w:r>
              <w:rPr>
                <w:rStyle w:val="normaltextrun"/>
                <w:rFonts w:ascii="Corbel" w:eastAsia="Calibri" w:hAnsi="Corbel"/>
              </w:rPr>
              <w:t>Gaweł E., Diagnoza trudności matematycznych w PPP. Kraków 2020;</w:t>
            </w:r>
          </w:p>
          <w:p w14:paraId="5059BF4F" w14:textId="77777777" w:rsidR="00D247BB" w:rsidRDefault="00D247BB" w:rsidP="00BD501A">
            <w:pPr>
              <w:pStyle w:val="paragraph"/>
              <w:spacing w:beforeAutospacing="0" w:after="0" w:afterAutospacing="0"/>
              <w:textAlignment w:val="baseline"/>
              <w:rPr>
                <w:rFonts w:ascii="Corbel" w:hAnsi="Corbel"/>
                <w:b/>
                <w:bCs/>
                <w:smallCaps/>
              </w:rPr>
            </w:pPr>
            <w:r>
              <w:rPr>
                <w:rStyle w:val="normaltextrun"/>
                <w:rFonts w:ascii="Corbel" w:eastAsia="Calibri" w:hAnsi="Corbel"/>
              </w:rPr>
              <w:t xml:space="preserve">Cieszyńska J., </w:t>
            </w:r>
            <w:proofErr w:type="spellStart"/>
            <w:r>
              <w:rPr>
                <w:rStyle w:val="normaltextrun"/>
                <w:rFonts w:ascii="Corbel" w:eastAsia="Calibri" w:hAnsi="Corbel"/>
              </w:rPr>
              <w:t>Korendo</w:t>
            </w:r>
            <w:proofErr w:type="spellEnd"/>
            <w:r>
              <w:rPr>
                <w:rStyle w:val="normaltextrun"/>
                <w:rFonts w:ascii="Corbel" w:eastAsia="Calibri" w:hAnsi="Corbel"/>
              </w:rPr>
              <w:t xml:space="preserve"> M., Wczesna interwencja terapeutyczna. Wspomaganie rozwoju dziecka. Od noworodka do 6.roku życia. Kraków 2007;</w:t>
            </w:r>
          </w:p>
          <w:p w14:paraId="1E0D0D8C" w14:textId="77777777" w:rsidR="00D247BB" w:rsidRDefault="00D247BB" w:rsidP="00BD501A">
            <w:pPr>
              <w:pStyle w:val="paragraph"/>
              <w:spacing w:beforeAutospacing="0" w:after="0" w:afterAutospacing="0"/>
              <w:textAlignment w:val="baseline"/>
              <w:rPr>
                <w:rFonts w:ascii="Corbel" w:hAnsi="Corbel"/>
                <w:b/>
                <w:bCs/>
                <w:smallCaps/>
              </w:rPr>
            </w:pPr>
            <w:proofErr w:type="spellStart"/>
            <w:r>
              <w:rPr>
                <w:rStyle w:val="normaltextrun"/>
                <w:rFonts w:ascii="Corbel" w:eastAsia="Calibri" w:hAnsi="Corbel"/>
              </w:rPr>
              <w:t>Matejczaj</w:t>
            </w:r>
            <w:proofErr w:type="spellEnd"/>
            <w:r>
              <w:rPr>
                <w:rStyle w:val="normaltextrun"/>
                <w:rFonts w:ascii="Corbel" w:eastAsia="Calibri" w:hAnsi="Corbel"/>
              </w:rPr>
              <w:t xml:space="preserve"> J., Rozwój dziecka. Wiek przedszkolny (2/3-5/6 lat). Niezbędnik Dobrego Nauczyciela T.2., pod. red. A. Brzezińskiej (on </w:t>
            </w:r>
            <w:proofErr w:type="spellStart"/>
            <w:r>
              <w:rPr>
                <w:rStyle w:val="normaltextrun"/>
                <w:rFonts w:ascii="Corbel" w:eastAsia="Calibri" w:hAnsi="Corbel"/>
              </w:rPr>
              <w:t>line</w:t>
            </w:r>
            <w:proofErr w:type="spellEnd"/>
            <w:r>
              <w:rPr>
                <w:rStyle w:val="normaltextrun"/>
                <w:rFonts w:ascii="Corbel" w:eastAsia="Calibri" w:hAnsi="Corbel"/>
              </w:rPr>
              <w:t>);</w:t>
            </w:r>
          </w:p>
          <w:p w14:paraId="75CD7126" w14:textId="77777777" w:rsidR="00D247BB" w:rsidRDefault="00D247BB" w:rsidP="00BD501A">
            <w:pPr>
              <w:pStyle w:val="paragraph"/>
              <w:spacing w:beforeAutospacing="0" w:after="0" w:afterAutospacing="0"/>
              <w:textAlignment w:val="baseline"/>
              <w:rPr>
                <w:rFonts w:ascii="Corbel" w:hAnsi="Corbel"/>
                <w:b/>
                <w:bCs/>
                <w:smallCaps/>
              </w:rPr>
            </w:pPr>
            <w:proofErr w:type="spellStart"/>
            <w:r>
              <w:rPr>
                <w:rStyle w:val="normaltextrun"/>
                <w:rFonts w:ascii="Corbel" w:eastAsia="Calibri" w:hAnsi="Corbel"/>
              </w:rPr>
              <w:t>Tanajewska</w:t>
            </w:r>
            <w:proofErr w:type="spellEnd"/>
            <w:r>
              <w:rPr>
                <w:rStyle w:val="normaltextrun"/>
                <w:rFonts w:ascii="Corbel" w:eastAsia="Calibri" w:hAnsi="Corbel"/>
              </w:rPr>
              <w:t xml:space="preserve"> A., Naprawa R., Kołodziejska D., Diagnoza rozwoju dziecka przedszkolnego przed rozpoczęciem nauki w szkole. Gdańsk 2014;</w:t>
            </w:r>
          </w:p>
          <w:p w14:paraId="657AAEF8" w14:textId="77777777" w:rsidR="00D247BB" w:rsidRDefault="00D247BB" w:rsidP="00BD501A">
            <w:pPr>
              <w:pStyle w:val="paragraph"/>
              <w:spacing w:beforeAutospacing="0" w:after="0" w:afterAutospacing="0"/>
              <w:textAlignment w:val="baseline"/>
              <w:rPr>
                <w:rFonts w:ascii="Corbel" w:hAnsi="Corbel"/>
                <w:b/>
                <w:bCs/>
                <w:smallCaps/>
              </w:rPr>
            </w:pPr>
            <w:r>
              <w:rPr>
                <w:rStyle w:val="normaltextrun"/>
                <w:rFonts w:ascii="Corbel" w:eastAsia="Calibri" w:hAnsi="Corbel"/>
              </w:rPr>
              <w:t>Jarosz E., Wysocka E., Diagnoza psychopedagogiczna, podstawowe problemy i rozwiązania. Warszawa 2006;</w:t>
            </w:r>
          </w:p>
          <w:p w14:paraId="2E975D27" w14:textId="77777777" w:rsidR="00D247BB" w:rsidRDefault="00D247BB" w:rsidP="00BD501A">
            <w:pPr>
              <w:pStyle w:val="paragraph"/>
              <w:spacing w:beforeAutospacing="0" w:after="0" w:afterAutospacing="0"/>
              <w:textAlignment w:val="baseline"/>
              <w:rPr>
                <w:rFonts w:ascii="Corbel" w:hAnsi="Corbel"/>
                <w:b/>
                <w:bCs/>
                <w:smallCaps/>
              </w:rPr>
            </w:pPr>
            <w:proofErr w:type="spellStart"/>
            <w:r>
              <w:rPr>
                <w:rStyle w:val="normaltextrun"/>
                <w:rFonts w:ascii="Corbel" w:eastAsia="Calibri" w:hAnsi="Corbel"/>
              </w:rPr>
              <w:t>Skałbania</w:t>
            </w:r>
            <w:proofErr w:type="spellEnd"/>
            <w:r>
              <w:rPr>
                <w:rStyle w:val="normaltextrun"/>
                <w:rFonts w:ascii="Corbel" w:eastAsia="Calibri" w:hAnsi="Corbel"/>
              </w:rPr>
              <w:t xml:space="preserve"> B., Diagnostyka pedagogiczna: wybrane obszary badawcze i rozwiązania praktyczne. Warszawa 2011.</w:t>
            </w:r>
          </w:p>
          <w:p w14:paraId="7FDD5AB6" w14:textId="77777777" w:rsidR="00D247BB" w:rsidRDefault="00D247BB" w:rsidP="00BD501A">
            <w:pPr>
              <w:pStyle w:val="Tekstpodstawowy"/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Christopher C. J., </w:t>
            </w:r>
            <w:r>
              <w:rPr>
                <w:rFonts w:ascii="Corbel" w:hAnsi="Corbel"/>
                <w:i/>
                <w:iCs/>
              </w:rPr>
              <w:t>Nauczyciel – rodzic. Skuteczne porozumiewanie się</w:t>
            </w:r>
            <w:r>
              <w:rPr>
                <w:rFonts w:ascii="Corbel" w:hAnsi="Corbel"/>
              </w:rPr>
              <w:t>, Gdańsk 2004.</w:t>
            </w:r>
          </w:p>
          <w:p w14:paraId="69EDE523" w14:textId="77777777" w:rsidR="00D247BB" w:rsidRDefault="00D247BB" w:rsidP="00BD501A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</w:tc>
      </w:tr>
    </w:tbl>
    <w:p w14:paraId="4AC80B1E" w14:textId="77777777" w:rsidR="00D247BB" w:rsidRDefault="00D247BB" w:rsidP="00D247B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5F5B2E" w14:textId="77777777" w:rsidR="00D247BB" w:rsidRDefault="00D247BB" w:rsidP="00D247B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8FF5BD" w14:textId="2039F963" w:rsidR="00945D94" w:rsidRDefault="00D247BB" w:rsidP="00D247BB">
      <w:r>
        <w:rPr>
          <w:rFonts w:ascii="Corbel" w:hAnsi="Corbel"/>
        </w:rPr>
        <w:t>Akceptacja Kierownika Jednostki lub osoby upoważnionej</w:t>
      </w:r>
    </w:p>
    <w:sectPr w:rsidR="00945D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AE5DC3" w14:textId="77777777" w:rsidR="00EF3121" w:rsidRDefault="00EF3121" w:rsidP="00D247BB">
      <w:pPr>
        <w:spacing w:after="0" w:line="240" w:lineRule="auto"/>
      </w:pPr>
      <w:r>
        <w:separator/>
      </w:r>
    </w:p>
  </w:endnote>
  <w:endnote w:type="continuationSeparator" w:id="0">
    <w:p w14:paraId="566EBF94" w14:textId="77777777" w:rsidR="00EF3121" w:rsidRDefault="00EF3121" w:rsidP="00D24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E294C" w14:textId="77777777" w:rsidR="00EF3121" w:rsidRDefault="00EF3121" w:rsidP="00D247BB">
      <w:pPr>
        <w:spacing w:after="0" w:line="240" w:lineRule="auto"/>
      </w:pPr>
      <w:r>
        <w:separator/>
      </w:r>
    </w:p>
  </w:footnote>
  <w:footnote w:type="continuationSeparator" w:id="0">
    <w:p w14:paraId="08E76765" w14:textId="77777777" w:rsidR="00EF3121" w:rsidRDefault="00EF3121" w:rsidP="00D247BB">
      <w:pPr>
        <w:spacing w:after="0" w:line="240" w:lineRule="auto"/>
      </w:pPr>
      <w:r>
        <w:continuationSeparator/>
      </w:r>
    </w:p>
  </w:footnote>
  <w:footnote w:id="1">
    <w:p w14:paraId="6B21003D" w14:textId="77777777" w:rsidR="00D247BB" w:rsidRDefault="00D247BB" w:rsidP="00D247BB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D94"/>
    <w:rsid w:val="007C7DA5"/>
    <w:rsid w:val="00945D94"/>
    <w:rsid w:val="00D247BB"/>
    <w:rsid w:val="00EF3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1C398"/>
  <w15:chartTrackingRefBased/>
  <w15:docId w15:val="{8EA0B0BD-FB71-432F-9689-8C22EC66D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47BB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45D94"/>
    <w:pPr>
      <w:keepNext/>
      <w:keepLines/>
      <w:suppressAutoHyphens w:val="0"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45D94"/>
    <w:pPr>
      <w:keepNext/>
      <w:keepLines/>
      <w:suppressAutoHyphens w:val="0"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45D94"/>
    <w:pPr>
      <w:keepNext/>
      <w:keepLines/>
      <w:suppressAutoHyphens w:val="0"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45D94"/>
    <w:pPr>
      <w:keepNext/>
      <w:keepLines/>
      <w:suppressAutoHyphens w:val="0"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5D94"/>
    <w:pPr>
      <w:keepNext/>
      <w:keepLines/>
      <w:suppressAutoHyphens w:val="0"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D94"/>
    <w:pPr>
      <w:keepNext/>
      <w:keepLines/>
      <w:suppressAutoHyphens w:val="0"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45D94"/>
    <w:pPr>
      <w:keepNext/>
      <w:keepLines/>
      <w:suppressAutoHyphens w:val="0"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45D94"/>
    <w:pPr>
      <w:keepNext/>
      <w:keepLines/>
      <w:suppressAutoHyphens w:val="0"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45D94"/>
    <w:pPr>
      <w:keepNext/>
      <w:keepLines/>
      <w:suppressAutoHyphens w:val="0"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45D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45D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45D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45D9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45D9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D9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45D9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45D9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45D9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45D94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45D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45D94"/>
    <w:pPr>
      <w:numPr>
        <w:ilvl w:val="1"/>
      </w:numPr>
      <w:suppressAutoHyphens w:val="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45D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45D94"/>
    <w:pPr>
      <w:suppressAutoHyphens w:val="0"/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45D9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45D94"/>
    <w:pPr>
      <w:suppressAutoHyphens w:val="0"/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45D9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45D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45D9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45D94"/>
    <w:rPr>
      <w:b/>
      <w:bCs/>
      <w:smallCaps/>
      <w:color w:val="0F4761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D247BB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semiHidden/>
    <w:unhideWhenUsed/>
    <w:qFormat/>
    <w:rsid w:val="00D247BB"/>
    <w:rPr>
      <w:vertAlign w:val="superscript"/>
    </w:rPr>
  </w:style>
  <w:style w:type="character" w:styleId="Odwoanieprzypisudolnego">
    <w:name w:val="footnote reference"/>
    <w:rsid w:val="00D247BB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D247BB"/>
  </w:style>
  <w:style w:type="character" w:customStyle="1" w:styleId="normaltextrun">
    <w:name w:val="normaltextrun"/>
    <w:basedOn w:val="Domylnaczcionkaakapitu"/>
    <w:qFormat/>
    <w:rsid w:val="00D247BB"/>
  </w:style>
  <w:style w:type="character" w:customStyle="1" w:styleId="eop">
    <w:name w:val="eop"/>
    <w:basedOn w:val="Domylnaczcionkaakapitu"/>
    <w:qFormat/>
    <w:rsid w:val="00D247BB"/>
  </w:style>
  <w:style w:type="paragraph" w:styleId="Tekstpodstawowy">
    <w:name w:val="Body Text"/>
    <w:basedOn w:val="Normalny"/>
    <w:link w:val="TekstpodstawowyZnak"/>
    <w:uiPriority w:val="99"/>
    <w:unhideWhenUsed/>
    <w:rsid w:val="00D247BB"/>
    <w:pPr>
      <w:spacing w:after="120"/>
    </w:pPr>
  </w:style>
  <w:style w:type="character" w:customStyle="1" w:styleId="TekstpodstawowyZnak1">
    <w:name w:val="Tekst podstawowy Znak1"/>
    <w:basedOn w:val="Domylnaczcionkaakapitu"/>
    <w:uiPriority w:val="99"/>
    <w:semiHidden/>
    <w:rsid w:val="00D247B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47B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D247BB"/>
    <w:rPr>
      <w:sz w:val="20"/>
      <w:szCs w:val="20"/>
    </w:rPr>
  </w:style>
  <w:style w:type="paragraph" w:customStyle="1" w:styleId="Punktygwne">
    <w:name w:val="Punkty główne"/>
    <w:basedOn w:val="Normalny"/>
    <w:qFormat/>
    <w:rsid w:val="00D247BB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  <w:style w:type="paragraph" w:customStyle="1" w:styleId="Pytania">
    <w:name w:val="Pytania"/>
    <w:basedOn w:val="Tekstpodstawowy"/>
    <w:qFormat/>
    <w:rsid w:val="00D247BB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Odpowiedzi">
    <w:name w:val="Odpowiedzi"/>
    <w:basedOn w:val="Normalny"/>
    <w:qFormat/>
    <w:rsid w:val="00D247BB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kern w:val="0"/>
      <w:sz w:val="20"/>
      <w:szCs w:val="22"/>
      <w14:ligatures w14:val="none"/>
    </w:rPr>
  </w:style>
  <w:style w:type="paragraph" w:customStyle="1" w:styleId="Podpunkty">
    <w:name w:val="Podpunkty"/>
    <w:basedOn w:val="Tekstpodstawowy"/>
    <w:qFormat/>
    <w:rsid w:val="00D247BB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kern w:val="0"/>
      <w:sz w:val="22"/>
      <w:szCs w:val="20"/>
      <w:lang w:eastAsia="pl-PL"/>
      <w14:ligatures w14:val="none"/>
    </w:rPr>
  </w:style>
  <w:style w:type="paragraph" w:customStyle="1" w:styleId="Nagwkitablic">
    <w:name w:val="Nagłówki tablic"/>
    <w:basedOn w:val="Tekstpodstawowy"/>
    <w:uiPriority w:val="99"/>
    <w:qFormat/>
    <w:rsid w:val="00D247BB"/>
    <w:pPr>
      <w:spacing w:line="276" w:lineRule="auto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customStyle="1" w:styleId="centralniewrubryce">
    <w:name w:val="centralnie w rubryce"/>
    <w:basedOn w:val="Normalny"/>
    <w:qFormat/>
    <w:rsid w:val="00D247BB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D247BB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paragraph">
    <w:name w:val="paragraph"/>
    <w:basedOn w:val="Normalny"/>
    <w:qFormat/>
    <w:rsid w:val="00D247BB"/>
    <w:pPr>
      <w:spacing w:beforeAutospacing="1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1447</Words>
  <Characters>8687</Characters>
  <Application>Microsoft Office Word</Application>
  <DocSecurity>0</DocSecurity>
  <Lines>72</Lines>
  <Paragraphs>20</Paragraphs>
  <ScaleCrop>false</ScaleCrop>
  <Company/>
  <LinksUpToDate>false</LinksUpToDate>
  <CharactersWithSpaces>10114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Granat</dc:creator>
  <cp:keywords/>
  <dc:description/>
  <cp:lastModifiedBy>Agnieszka Granat</cp:lastModifiedBy>
  <cp:revision>2</cp:revision>
  <dcterms:created xsi:type="dcterms:W3CDTF">2025-12-18T09:40:00Z</dcterms:created>
  <dcterms:modified xsi:type="dcterms:W3CDTF">2025-12-18T09:40:00Z</dcterms:modified>
</cp:coreProperties>
</file>